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rPr>
          <w:rFonts w:ascii="黑体" w:hAnsi="黑体" w:eastAsia="黑体" w:cs="宋体"/>
          <w:sz w:val="28"/>
          <w:szCs w:val="24"/>
        </w:rPr>
      </w:pPr>
      <w:r>
        <w:rPr>
          <w:rFonts w:hint="eastAsia" w:ascii="黑体" w:hAnsi="黑体" w:eastAsia="黑体" w:cs="宋体"/>
          <w:sz w:val="28"/>
          <w:szCs w:val="24"/>
        </w:rPr>
        <w:t>附件2</w:t>
      </w:r>
    </w:p>
    <w:p>
      <w:pPr>
        <w:spacing w:before="156" w:beforeLines="50" w:line="360" w:lineRule="auto"/>
        <w:jc w:val="center"/>
        <w:rPr>
          <w:rFonts w:cs="宋体" w:asciiTheme="minorEastAsia" w:hAnsiTheme="minorEastAsia" w:eastAsiaTheme="minorEastAsia"/>
          <w:b/>
          <w:sz w:val="36"/>
          <w:szCs w:val="36"/>
        </w:rPr>
      </w:pPr>
      <w:r>
        <w:rPr>
          <w:rFonts w:hint="eastAsia" w:cs="宋体" w:asciiTheme="minorEastAsia" w:hAnsiTheme="minorEastAsia" w:eastAsiaTheme="minorEastAsia"/>
          <w:b/>
          <w:sz w:val="36"/>
          <w:szCs w:val="36"/>
        </w:rPr>
        <w:t>场区广告宣传介绍</w:t>
      </w:r>
    </w:p>
    <w:p>
      <w:pPr>
        <w:spacing w:before="156" w:beforeLines="50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一、方案一（10000元）：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获得两个免费参会名额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论坛主背景及宣传背景墙显著标识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论坛现场广告宣传展示专区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参会手册中展示版一个（企业介绍等）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论坛参会嘉宾证背面宣传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企业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logo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或</w:t>
      </w:r>
      <w:r>
        <w:rPr>
          <w:rFonts w:hint="eastAsia" w:ascii="仿宋_GB2312" w:hAnsi="宋体" w:eastAsia="仿宋_GB2312" w:cs="宋体"/>
          <w:sz w:val="32"/>
          <w:szCs w:val="32"/>
        </w:rPr>
        <w:t>简介在论坛后续报道中展示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论坛线上专题页面展示</w:t>
      </w:r>
      <w:bookmarkStart w:id="0" w:name="_GoBack"/>
      <w:bookmarkEnd w:id="0"/>
    </w:p>
    <w:p>
      <w:pPr>
        <w:spacing w:before="156" w:beforeLines="50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二、方案二（3000元）：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获得两个免费参会名额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参会手册中展示版一个（企业介绍等）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论坛参会嘉宾证背面宣传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企业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logo或</w:t>
      </w:r>
      <w:r>
        <w:rPr>
          <w:rFonts w:hint="eastAsia" w:ascii="仿宋_GB2312" w:hAnsi="宋体" w:eastAsia="仿宋_GB2312" w:cs="宋体"/>
          <w:sz w:val="32"/>
          <w:szCs w:val="32"/>
        </w:rPr>
        <w:t>简介在论坛后续报道中展示</w:t>
      </w:r>
    </w:p>
    <w:p>
      <w:pPr>
        <w:numPr>
          <w:ilvl w:val="0"/>
          <w:numId w:val="1"/>
        </w:numPr>
        <w:spacing w:before="156" w:beforeLines="50"/>
        <w:ind w:left="84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论坛线上专题页面展示</w:t>
      </w:r>
    </w:p>
    <w:p>
      <w:pPr>
        <w:spacing w:before="156" w:beforeLines="50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三、相关事项</w:t>
      </w:r>
      <w:r>
        <w:rPr>
          <w:rFonts w:ascii="黑体" w:hAnsi="黑体" w:eastAsia="黑体" w:cs="宋体"/>
          <w:bCs/>
          <w:sz w:val="32"/>
          <w:szCs w:val="32"/>
        </w:rPr>
        <w:t>：</w:t>
      </w:r>
    </w:p>
    <w:p>
      <w:pPr>
        <w:spacing w:before="156" w:beforeLines="5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1、广告宣传服务截止日期2016年9月30日。</w:t>
      </w:r>
    </w:p>
    <w:p>
      <w:pPr>
        <w:spacing w:before="156" w:beforeLines="50"/>
        <w:ind w:left="42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、最终解释权归2016中国首届工磨具产服融合论坛会务组所有。</w:t>
      </w:r>
    </w:p>
    <w:p>
      <w:pPr>
        <w:spacing w:before="156" w:beforeLines="50"/>
        <w:ind w:left="420" w:left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</w:t>
      </w:r>
      <w:r>
        <w:rPr>
          <w:rFonts w:ascii="仿宋_GB2312" w:hAnsi="宋体" w:eastAsia="仿宋_GB2312" w:cs="宋体"/>
          <w:sz w:val="32"/>
          <w:szCs w:val="32"/>
        </w:rPr>
        <w:t>联系人：</w:t>
      </w:r>
    </w:p>
    <w:p>
      <w:pPr>
        <w:spacing w:before="156" w:beforeLines="50"/>
        <w:ind w:left="420" w:leftChars="200"/>
        <w:rPr>
          <w:rFonts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王  诣   13598439623</w:t>
      </w:r>
    </w:p>
    <w:p>
      <w:pPr>
        <w:spacing w:before="156" w:beforeLines="50"/>
        <w:ind w:left="420" w:leftChars="200"/>
        <w:rPr>
          <w:rFonts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牛  冲   15617419609</w:t>
      </w: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798DE"/>
    <w:multiLevelType w:val="singleLevel"/>
    <w:tmpl w:val="57D798D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82129"/>
    <w:rsid w:val="003706DF"/>
    <w:rsid w:val="00862ACF"/>
    <w:rsid w:val="009934B2"/>
    <w:rsid w:val="00B3189F"/>
    <w:rsid w:val="00BD6D17"/>
    <w:rsid w:val="40C82129"/>
    <w:rsid w:val="423F737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</Words>
  <Characters>296</Characters>
  <Lines>2</Lines>
  <Paragraphs>1</Paragraphs>
  <TotalTime>0</TotalTime>
  <ScaleCrop>false</ScaleCrop>
  <LinksUpToDate>false</LinksUpToDate>
  <CharactersWithSpaces>346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2016-09-18T05:56:00Z</dcterms:created>
  <dc:creator>Administrator</dc:creator>
  <cp:lastModifiedBy>Administrator</cp:lastModifiedBy>
  <dcterms:modified xsi:type="dcterms:W3CDTF">2016-09-18T06:55:58Z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